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5C" w:rsidRDefault="00F4065C" w:rsidP="00F4065C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</w:t>
      </w:r>
      <w:r>
        <w:rPr>
          <w:rFonts w:ascii="Times New Roman" w:hAnsi="Times New Roman" w:cs="Times New Roman"/>
          <w:sz w:val="24"/>
          <w:szCs w:val="24"/>
        </w:rPr>
        <w:t>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бюджетном общеобразовательном</w:t>
      </w:r>
      <w:r w:rsidR="005153D5">
        <w:rPr>
          <w:rFonts w:ascii="Times New Roman" w:hAnsi="Times New Roman" w:cs="Times New Roman"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 городского округа Домодедово </w:t>
      </w:r>
      <w:r w:rsidR="005153D5">
        <w:rPr>
          <w:rFonts w:ascii="Times New Roman" w:hAnsi="Times New Roman" w:cs="Times New Roman"/>
          <w:sz w:val="24"/>
          <w:szCs w:val="24"/>
        </w:rPr>
        <w:t xml:space="preserve">«Кутузовская школа-интернат для </w:t>
      </w:r>
      <w:proofErr w:type="gramStart"/>
      <w:r w:rsidR="00515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153D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F4065C" w:rsidRDefault="00F4065C" w:rsidP="00F406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065C" w:rsidRDefault="00F4065C" w:rsidP="00F406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</w:t>
      </w:r>
      <w:r w:rsidR="005153D5"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«</w:t>
      </w:r>
      <w:r w:rsidR="005153D5">
        <w:rPr>
          <w:rFonts w:ascii="Times New Roman" w:hAnsi="Times New Roman" w:cs="Times New Roman"/>
          <w:sz w:val="24"/>
          <w:szCs w:val="24"/>
        </w:rPr>
        <w:t xml:space="preserve">Кутузовская школа-интернат для </w:t>
      </w:r>
      <w:proofErr w:type="gramStart"/>
      <w:r w:rsidR="00515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153D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4065C" w:rsidRDefault="00F4065C" w:rsidP="00F406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</w:t>
      </w:r>
      <w:r w:rsidR="005153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«3</w:t>
      </w:r>
      <w:r w:rsidR="005153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153D5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F4065C" w:rsidRDefault="00F4065C" w:rsidP="00F406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</w:t>
      </w:r>
      <w:r w:rsidR="005153D5">
        <w:rPr>
          <w:rFonts w:ascii="Times New Roman" w:hAnsi="Times New Roman" w:cs="Times New Roman"/>
          <w:sz w:val="24"/>
          <w:szCs w:val="24"/>
        </w:rPr>
        <w:t>льного мероприятия: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65C" w:rsidRDefault="00F4065C" w:rsidP="00F406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065C" w:rsidRDefault="00F4065C" w:rsidP="00F406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F4065C" w:rsidTr="00F406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4065C" w:rsidTr="00F406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BA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18, 19, 21, 22 Федерального закона от 05.04.2013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формирования, утверждения и ведения плана-графика закупок, порядка его размещения в открытом доступе.</w:t>
            </w:r>
          </w:p>
          <w:p w:rsidR="005153D5" w:rsidRDefault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C" w:rsidRDefault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53D5" w:rsidRDefault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5/-</w:t>
            </w:r>
          </w:p>
          <w:p w:rsidR="00F4065C" w:rsidRDefault="00F4065C" w:rsidP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F4065C" w:rsidTr="00F406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BA1E92" w:rsidP="00BA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порядка формирования комиссии по осуществлению закупок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 w:rsidP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15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4065C" w:rsidTr="00F406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BA1E92" w:rsidP="00BA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и 7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103, ст. 104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 w:rsidP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r w:rsidR="005153D5">
              <w:rPr>
                <w:rFonts w:ascii="Times New Roman" w:hAnsi="Times New Roman" w:cs="Times New Roman"/>
                <w:sz w:val="24"/>
                <w:szCs w:val="24"/>
              </w:rPr>
              <w:t>едставление, несвоевременное представление информации и документов, подлежащих включению в реестр контрактов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5C" w:rsidRDefault="00F4065C" w:rsidP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15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5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E92" w:rsidTr="00F406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92" w:rsidRPr="00BA1E92" w:rsidRDefault="00BA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92" w:rsidRDefault="00BA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34, 94 Федерального закона от 05.04.2013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92" w:rsidRDefault="00BA1E92" w:rsidP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92" w:rsidRDefault="00BA1E92" w:rsidP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A1E92" w:rsidRDefault="00BA1E92" w:rsidP="0051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2/ 758,4</w:t>
            </w:r>
          </w:p>
        </w:tc>
      </w:tr>
    </w:tbl>
    <w:p w:rsidR="00F4065C" w:rsidRDefault="00F4065C" w:rsidP="00F406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выдано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. Отчет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  Главе городского округа Домодедово, Председателю Совета депутатов городского округа Домодедово</w:t>
      </w:r>
      <w:r w:rsidR="00BA1E92">
        <w:rPr>
          <w:rFonts w:ascii="Times New Roman" w:hAnsi="Times New Roman" w:cs="Times New Roman"/>
          <w:sz w:val="24"/>
          <w:szCs w:val="24"/>
        </w:rPr>
        <w:t xml:space="preserve"> и Главное контрольное управление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1C1" w:rsidRDefault="007341C1"/>
    <w:sectPr w:rsidR="0073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5C"/>
    <w:rsid w:val="005153D5"/>
    <w:rsid w:val="007341C1"/>
    <w:rsid w:val="00BA1E92"/>
    <w:rsid w:val="00F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2024-04-17T11:39:00Z</dcterms:created>
  <dcterms:modified xsi:type="dcterms:W3CDTF">2024-04-17T12:31:00Z</dcterms:modified>
</cp:coreProperties>
</file>